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C6" w:rsidRDefault="0036751A" w:rsidP="0036751A">
      <w:pPr>
        <w:tabs>
          <w:tab w:val="left" w:pos="2552"/>
        </w:tabs>
      </w:pPr>
      <w:bookmarkStart w:id="0" w:name="_GoBack"/>
      <w:bookmarkEnd w:id="0"/>
      <w:r>
        <w:t>Título de la Actividad:</w:t>
      </w:r>
    </w:p>
    <w:p w:rsidR="005E3CC6" w:rsidRDefault="005E3CC6">
      <w:r>
        <w:t>Titulo propio de Especialista Universitario en Asturias: Espacio, Patrimonio, Historia, Cultura</w:t>
      </w:r>
    </w:p>
    <w:p w:rsidR="0036751A" w:rsidRDefault="0036751A"/>
    <w:p w:rsidR="0036751A" w:rsidRDefault="0036751A">
      <w:r>
        <w:t>Subtítulo (fecha y lugar):</w:t>
      </w:r>
    </w:p>
    <w:p w:rsidR="005E3CC6" w:rsidRDefault="005E3CC6">
      <w:r>
        <w:t>Curso académico 2020-2021 (septiembre-abril). La actividad será online y se desarrollará a través del Campus Virtual</w:t>
      </w:r>
    </w:p>
    <w:p w:rsidR="0036751A" w:rsidRDefault="0036751A"/>
    <w:p w:rsidR="0036751A" w:rsidRDefault="0036751A">
      <w:r>
        <w:t>Resumen contenido:</w:t>
      </w:r>
    </w:p>
    <w:p w:rsidR="005E3CC6" w:rsidRDefault="005E3CC6">
      <w:r>
        <w:t xml:space="preserve">El Título propio de Especialista </w:t>
      </w:r>
      <w:r w:rsidRPr="0036751A">
        <w:rPr>
          <w:i/>
        </w:rPr>
        <w:t>Asturias: Espacio, Patrimonio, Historia, Cultura</w:t>
      </w:r>
      <w:r>
        <w:t xml:space="preserve"> pretende ahondar en la divulgación científica y </w:t>
      </w:r>
      <w:r w:rsidR="0036751A">
        <w:t xml:space="preserve">en el </w:t>
      </w:r>
      <w:r>
        <w:t>conocimiento de la evolución territorial, histórica, patrimonial y cultural de Asturias, desde su pasado remoto a la actualidad, a partir de una perspectiva humanística e interdisciplinar. El cuerpo docente está compuesto por profesores de los departamentos de Historia, Geografía, Historia del Arte y Musicología, Filología Clásica y Románica, y Ciencias Jurídicas Básicas, así como de profesionales de la Arqueología y de la Ord</w:t>
      </w:r>
      <w:r w:rsidR="0036751A">
        <w:t>e</w:t>
      </w:r>
      <w:r>
        <w:t>nación del Territorio. El objetivo final es la transferencia de conocimiento y la socialización de la cultura</w:t>
      </w:r>
      <w:r w:rsidR="0036751A">
        <w:t>.</w:t>
      </w:r>
    </w:p>
    <w:sectPr w:rsidR="005E3CC6" w:rsidSect="00500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CC6"/>
    <w:rsid w:val="000318C4"/>
    <w:rsid w:val="00161461"/>
    <w:rsid w:val="0036751A"/>
    <w:rsid w:val="004F64E3"/>
    <w:rsid w:val="005008B5"/>
    <w:rsid w:val="005E3CC6"/>
    <w:rsid w:val="009203AB"/>
    <w:rsid w:val="00D714E5"/>
    <w:rsid w:val="00E14B77"/>
    <w:rsid w:val="00F94A87"/>
    <w:rsid w:val="00F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FE11"/>
  <w15:docId w15:val="{A4D3CD3D-0762-41C4-B4C4-B32AAB61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Juan Díaz Álvarez</cp:lastModifiedBy>
  <cp:revision>2</cp:revision>
  <dcterms:created xsi:type="dcterms:W3CDTF">2020-07-13T17:18:00Z</dcterms:created>
  <dcterms:modified xsi:type="dcterms:W3CDTF">2020-07-14T08:49:00Z</dcterms:modified>
</cp:coreProperties>
</file>